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3E" w:rsidRDefault="00876C71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872F3E" w:rsidRDefault="00872F3E">
      <w:pPr>
        <w:rPr>
          <w:rFonts w:ascii="黑体" w:eastAsia="黑体" w:hAnsi="黑体" w:cs="黑体"/>
          <w:sz w:val="32"/>
          <w:szCs w:val="32"/>
        </w:rPr>
      </w:pPr>
    </w:p>
    <w:p w:rsidR="00872F3E" w:rsidRDefault="00872F3E">
      <w:pPr>
        <w:rPr>
          <w:rFonts w:ascii="黑体" w:eastAsia="黑体" w:hAnsi="黑体" w:cs="黑体"/>
          <w:sz w:val="32"/>
          <w:szCs w:val="32"/>
        </w:rPr>
      </w:pPr>
    </w:p>
    <w:p w:rsidR="00872F3E" w:rsidRDefault="00876C7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定金监管启动时间安排</w:t>
      </w:r>
    </w:p>
    <w:p w:rsidR="00872F3E" w:rsidRDefault="00872F3E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45"/>
        <w:gridCol w:w="4777"/>
      </w:tblGrid>
      <w:tr w:rsidR="00872F3E">
        <w:tc>
          <w:tcPr>
            <w:tcW w:w="3745" w:type="dxa"/>
          </w:tcPr>
          <w:p w:rsidR="00872F3E" w:rsidRDefault="00876C71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时间</w:t>
            </w:r>
          </w:p>
        </w:tc>
        <w:tc>
          <w:tcPr>
            <w:tcW w:w="4777" w:type="dxa"/>
          </w:tcPr>
          <w:p w:rsidR="00872F3E" w:rsidRDefault="00876C71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任务安排</w:t>
            </w:r>
          </w:p>
        </w:tc>
      </w:tr>
      <w:tr w:rsidR="00872F3E">
        <w:trPr>
          <w:trHeight w:hRule="exact" w:val="1814"/>
        </w:trPr>
        <w:tc>
          <w:tcPr>
            <w:tcW w:w="3745" w:type="dxa"/>
            <w:vAlign w:val="center"/>
          </w:tcPr>
          <w:p w:rsidR="00872F3E" w:rsidRDefault="00876C7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通知下发之日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--9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  <w:tc>
          <w:tcPr>
            <w:tcW w:w="4777" w:type="dxa"/>
            <w:vAlign w:val="center"/>
          </w:tcPr>
          <w:p w:rsidR="00872F3E" w:rsidRDefault="00876C7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房地产企业开设定金监管账户</w:t>
            </w:r>
          </w:p>
        </w:tc>
      </w:tr>
      <w:tr w:rsidR="00872F3E">
        <w:trPr>
          <w:trHeight w:hRule="exact" w:val="1814"/>
        </w:trPr>
        <w:tc>
          <w:tcPr>
            <w:tcW w:w="3745" w:type="dxa"/>
            <w:vAlign w:val="center"/>
          </w:tcPr>
          <w:p w:rsidR="00872F3E" w:rsidRDefault="00876C7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--9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  <w:tc>
          <w:tcPr>
            <w:tcW w:w="4777" w:type="dxa"/>
            <w:vAlign w:val="center"/>
          </w:tcPr>
          <w:p w:rsidR="00872F3E" w:rsidRDefault="00876C7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市住建部门检查在售项目</w:t>
            </w:r>
          </w:p>
          <w:p w:rsidR="00872F3E" w:rsidRDefault="00876C7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开设定金监管账户情况</w:t>
            </w:r>
          </w:p>
        </w:tc>
      </w:tr>
      <w:tr w:rsidR="00872F3E">
        <w:trPr>
          <w:trHeight w:hRule="exact" w:val="1814"/>
        </w:trPr>
        <w:tc>
          <w:tcPr>
            <w:tcW w:w="3745" w:type="dxa"/>
            <w:vAlign w:val="center"/>
          </w:tcPr>
          <w:p w:rsidR="00872F3E" w:rsidRDefault="00876C7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--9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  <w:tc>
          <w:tcPr>
            <w:tcW w:w="4777" w:type="dxa"/>
            <w:vAlign w:val="center"/>
          </w:tcPr>
          <w:p w:rsidR="00872F3E" w:rsidRDefault="00876C7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市住建部门指导督促未开设</w:t>
            </w:r>
          </w:p>
          <w:p w:rsidR="00872F3E" w:rsidRDefault="00876C7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定金监管账户项目开设账户，对拒不整改的采取相应措施</w:t>
            </w:r>
          </w:p>
        </w:tc>
      </w:tr>
    </w:tbl>
    <w:p w:rsidR="00872F3E" w:rsidRDefault="00876C7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:rsidR="00872F3E" w:rsidRDefault="00876C7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在此期间，预售资金监管银行应当安排专人对接合作的房地产开发企业，做好账户开设服务等工作。</w:t>
      </w:r>
    </w:p>
    <w:p w:rsidR="00872F3E" w:rsidRDefault="00872F3E">
      <w:pPr>
        <w:rPr>
          <w:rFonts w:ascii="汉仪仿宋简" w:eastAsia="汉仪仿宋简" w:hAnsi="汉仪仿宋简" w:cs="汉仪仿宋简"/>
          <w:sz w:val="32"/>
          <w:szCs w:val="32"/>
        </w:rPr>
      </w:pPr>
    </w:p>
    <w:p w:rsidR="00872F3E" w:rsidRDefault="00872F3E">
      <w:pPr>
        <w:rPr>
          <w:rFonts w:ascii="汉仪仿宋简" w:eastAsia="汉仪仿宋简" w:hAnsi="汉仪仿宋简" w:cs="汉仪仿宋简"/>
          <w:sz w:val="32"/>
          <w:szCs w:val="32"/>
        </w:rPr>
      </w:pPr>
    </w:p>
    <w:sectPr w:rsidR="00872F3E">
      <w:footerReference w:type="default" r:id="rId8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C71" w:rsidRDefault="00876C71">
      <w:r>
        <w:separator/>
      </w:r>
    </w:p>
  </w:endnote>
  <w:endnote w:type="continuationSeparator" w:id="0">
    <w:p w:rsidR="00876C71" w:rsidRDefault="0087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2FABC3A-A95B-4D6C-944F-99B0044CC96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C278508-680E-4123-A410-FC64780736A1}"/>
  </w:font>
  <w:font w:name="方正小标宋简体">
    <w:altName w:val="Arial Unicode MS"/>
    <w:panose1 w:val="02010601030101010101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63F388F-A28D-4CAD-A6EB-9CD875B10798}"/>
    <w:embedBold r:id="rId4" w:subsetted="1" w:fontKey="{B391B513-D152-438A-BAF3-34E7EF90D67B}"/>
  </w:font>
  <w:font w:name="汉仪仿宋简">
    <w:altName w:val="Arial Unicode MS"/>
    <w:charset w:val="86"/>
    <w:family w:val="auto"/>
    <w:pitch w:val="default"/>
    <w:sig w:usb0="00000000" w:usb1="080E0800" w:usb2="00000002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F3E" w:rsidRDefault="00876C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2F3E" w:rsidRDefault="00876C71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228E6">
                            <w:rPr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872F3E" w:rsidRDefault="00876C71">
                    <w:pPr>
                      <w:pStyle w:val="a3"/>
                    </w:pPr>
                    <w: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 w:rsidR="004228E6">
                      <w:rPr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C71" w:rsidRDefault="00876C71">
      <w:r>
        <w:separator/>
      </w:r>
    </w:p>
  </w:footnote>
  <w:footnote w:type="continuationSeparator" w:id="0">
    <w:p w:rsidR="00876C71" w:rsidRDefault="0087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EF7D60E"/>
    <w:multiLevelType w:val="singleLevel"/>
    <w:tmpl w:val="DEF7D6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1NzllN2Q3NTQ4NWNmYjc2OGQ4NGY3YmE1OWRmYWYifQ=="/>
  </w:docVars>
  <w:rsids>
    <w:rsidRoot w:val="2BB3D347"/>
    <w:rsid w:val="FBF9EEA3"/>
    <w:rsid w:val="FF3F90D6"/>
    <w:rsid w:val="004228E6"/>
    <w:rsid w:val="00872F3E"/>
    <w:rsid w:val="00876C71"/>
    <w:rsid w:val="00D54491"/>
    <w:rsid w:val="1BF58091"/>
    <w:rsid w:val="2BB3D347"/>
    <w:rsid w:val="33FFACED"/>
    <w:rsid w:val="37FD9278"/>
    <w:rsid w:val="3BF3FC8E"/>
    <w:rsid w:val="445A5573"/>
    <w:rsid w:val="4FA107F2"/>
    <w:rsid w:val="598C4EB2"/>
    <w:rsid w:val="59DE4DA7"/>
    <w:rsid w:val="5BFF6656"/>
    <w:rsid w:val="5ECC3F24"/>
    <w:rsid w:val="6CA4725E"/>
    <w:rsid w:val="6E180730"/>
    <w:rsid w:val="717DECDE"/>
    <w:rsid w:val="77F7E68D"/>
    <w:rsid w:val="7BBF7DCF"/>
    <w:rsid w:val="7F7FE207"/>
    <w:rsid w:val="9DDF5188"/>
    <w:rsid w:val="ABE35322"/>
    <w:rsid w:val="AF7F7BF1"/>
    <w:rsid w:val="B5F9AB46"/>
    <w:rsid w:val="C4764B19"/>
    <w:rsid w:val="CDEB47AD"/>
    <w:rsid w:val="DBFFB76B"/>
    <w:rsid w:val="DEBFEB7A"/>
    <w:rsid w:val="DFAD1665"/>
    <w:rsid w:val="EBF57C23"/>
    <w:rsid w:val="EFFB8E9D"/>
    <w:rsid w:val="F786A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49EB12-F3B0-4768-A62B-07115CB4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天地无言</dc:creator>
  <cp:lastModifiedBy>Microsoft 帐户</cp:lastModifiedBy>
  <cp:revision>2</cp:revision>
  <cp:lastPrinted>2023-08-18T07:46:00Z</cp:lastPrinted>
  <dcterms:created xsi:type="dcterms:W3CDTF">2024-10-15T02:08:00Z</dcterms:created>
  <dcterms:modified xsi:type="dcterms:W3CDTF">2024-10-15T02:08:00Z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97DC3CDA002C4FCEB822D75992446191_12</vt:lpwstr>
  </property>
</Properties>
</file>